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6FB3" w14:textId="77777777" w:rsidR="00AD3C42" w:rsidRDefault="00AD3C42" w:rsidP="00AD3C42">
      <w:pPr>
        <w:pStyle w:val="Style"/>
        <w:shd w:val="clear" w:color="auto" w:fill="FFFFFF"/>
        <w:spacing w:line="268" w:lineRule="exact"/>
        <w:ind w:left="3340" w:right="3211"/>
        <w:jc w:val="center"/>
        <w:rPr>
          <w:rFonts w:ascii="Arial" w:hAnsi="Arial" w:cs="Arial"/>
          <w:color w:val="3E3C3D"/>
          <w:sz w:val="22"/>
          <w:szCs w:val="22"/>
          <w:shd w:val="clear" w:color="auto" w:fill="FFFFFF"/>
          <w:lang w:bidi="he-IL"/>
        </w:rPr>
      </w:pPr>
      <w:r>
        <w:rPr>
          <w:rFonts w:ascii="Arial" w:hAnsi="Arial" w:cs="Arial"/>
          <w:color w:val="3E3C3D"/>
          <w:sz w:val="22"/>
          <w:szCs w:val="22"/>
          <w:shd w:val="clear" w:color="auto" w:fill="FFFFFF"/>
          <w:lang w:bidi="he-IL"/>
        </w:rPr>
        <w:t>MINUTES OF COU</w:t>
      </w:r>
      <w:r>
        <w:rPr>
          <w:rFonts w:ascii="Arial" w:hAnsi="Arial" w:cs="Arial"/>
          <w:color w:val="555253"/>
          <w:sz w:val="22"/>
          <w:szCs w:val="22"/>
          <w:shd w:val="clear" w:color="auto" w:fill="FFFFFF"/>
          <w:lang w:bidi="he-IL"/>
        </w:rPr>
        <w:t>N</w:t>
      </w:r>
      <w:r>
        <w:rPr>
          <w:rFonts w:ascii="Arial" w:hAnsi="Arial" w:cs="Arial"/>
          <w:color w:val="3E3C3D"/>
          <w:sz w:val="22"/>
          <w:szCs w:val="22"/>
          <w:shd w:val="clear" w:color="auto" w:fill="FFFFFF"/>
          <w:lang w:bidi="he-IL"/>
        </w:rPr>
        <w:t xml:space="preserve">TY FINANCES </w:t>
      </w:r>
      <w:r>
        <w:rPr>
          <w:rFonts w:ascii="Arial" w:hAnsi="Arial" w:cs="Arial"/>
          <w:color w:val="3E3C3D"/>
          <w:sz w:val="22"/>
          <w:szCs w:val="22"/>
          <w:shd w:val="clear" w:color="auto" w:fill="FFFFFF"/>
          <w:lang w:bidi="he-IL"/>
        </w:rPr>
        <w:br/>
        <w:t>TREASURER'S REPORT</w:t>
      </w:r>
    </w:p>
    <w:p w14:paraId="17470411" w14:textId="77777777" w:rsidR="00AD3C42" w:rsidRDefault="00AD3C42" w:rsidP="00AD3C42">
      <w:pPr>
        <w:pStyle w:val="Style"/>
        <w:rPr>
          <w:sz w:val="22"/>
          <w:szCs w:val="22"/>
        </w:rPr>
        <w:sectPr w:rsidR="00AD3C42">
          <w:type w:val="continuous"/>
          <w:pgSz w:w="12241" w:h="15842"/>
          <w:pgMar w:top="1171" w:right="1043" w:bottom="360" w:left="705" w:header="720" w:footer="720" w:gutter="0"/>
          <w:cols w:space="720"/>
          <w:noEndnote/>
        </w:sectPr>
      </w:pPr>
    </w:p>
    <w:p w14:paraId="1A73B215" w14:textId="77777777" w:rsidR="00AD3C42" w:rsidRDefault="00AD3C42" w:rsidP="00AD3C42">
      <w:pPr>
        <w:pStyle w:val="Style"/>
        <w:spacing w:line="518" w:lineRule="exact"/>
      </w:pPr>
    </w:p>
    <w:p w14:paraId="6383820E" w14:textId="77777777" w:rsidR="00AD3C42" w:rsidRDefault="00AD3C42" w:rsidP="00AD3C42">
      <w:pPr>
        <w:pStyle w:val="Style"/>
        <w:sectPr w:rsidR="00AD3C42">
          <w:type w:val="continuous"/>
          <w:pgSz w:w="12241" w:h="15842"/>
          <w:pgMar w:top="1171" w:right="1043" w:bottom="360" w:left="705" w:header="720" w:footer="720" w:gutter="0"/>
          <w:cols w:space="720"/>
          <w:noEndnote/>
        </w:sectPr>
      </w:pPr>
    </w:p>
    <w:p w14:paraId="4721364A" w14:textId="77777777" w:rsidR="00AD3C42" w:rsidRDefault="00AD3C42" w:rsidP="00AD3C42">
      <w:pPr>
        <w:pStyle w:val="Style"/>
        <w:shd w:val="clear" w:color="auto" w:fill="FFFFFF"/>
        <w:spacing w:line="230" w:lineRule="exact"/>
        <w:ind w:left="802"/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IN THE MATTER OF COUNTY FINANCES </w:t>
      </w:r>
    </w:p>
    <w:p w14:paraId="602CA19A" w14:textId="77777777" w:rsidR="00AD3C42" w:rsidRDefault="00AD3C42" w:rsidP="00AD3C42">
      <w:pPr>
        <w:pStyle w:val="Style"/>
        <w:shd w:val="clear" w:color="auto" w:fill="FFFFFF"/>
        <w:spacing w:line="230" w:lineRule="exact"/>
        <w:ind w:left="802"/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IN THE HANDS OF SHARON ADAMS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br/>
        <w:t>TREASURER OF HOWARD COUNTY, TEX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A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S </w:t>
      </w:r>
    </w:p>
    <w:p w14:paraId="2B40804A" w14:textId="77777777" w:rsidR="00AD3C42" w:rsidRDefault="00AD3C42" w:rsidP="00AD3C42">
      <w:pPr>
        <w:pStyle w:val="Style"/>
        <w:spacing w:line="1" w:lineRule="exact"/>
        <w:rPr>
          <w:rFonts w:ascii="Arial" w:hAnsi="Arial" w:cs="Arial"/>
          <w:sz w:val="2"/>
          <w:szCs w:val="2"/>
          <w:lang w:bidi="he-IL"/>
        </w:rPr>
      </w:pPr>
      <w:r>
        <w:rPr>
          <w:rFonts w:ascii="Arial" w:hAnsi="Arial" w:cs="Arial"/>
          <w:sz w:val="20"/>
          <w:szCs w:val="20"/>
          <w:lang w:bidi="he-IL"/>
        </w:rPr>
        <w:br w:type="column"/>
      </w:r>
    </w:p>
    <w:p w14:paraId="64866D93" w14:textId="2CAAE73E" w:rsidR="00AD3C42" w:rsidRDefault="00AD3C42" w:rsidP="00AD3C42">
      <w:pPr>
        <w:pStyle w:val="Style"/>
        <w:shd w:val="clear" w:color="auto" w:fill="FFFFFF"/>
        <w:spacing w:before="4" w:line="230" w:lineRule="exact"/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</w:pP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COMMISSIONERS' COURT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br/>
        <w:t>HOWARD COUNTY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,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TEXAS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br/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I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N </w:t>
      </w:r>
      <w:r w:rsidR="0026420D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REGULAR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SESS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ION </w:t>
      </w:r>
      <w:r w:rsidR="00A82E1D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  </w:t>
      </w:r>
      <w:r w:rsidR="00400FD6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APRIL</w:t>
      </w:r>
      <w:r w:rsidR="00A82E1D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 </w:t>
      </w:r>
      <w:r w:rsidR="004D2FC5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TERM 20</w:t>
      </w:r>
      <w:r w:rsidR="00CA164A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2</w:t>
      </w:r>
      <w:r w:rsidR="001F4E7B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2</w:t>
      </w:r>
    </w:p>
    <w:p w14:paraId="14268050" w14:textId="77777777" w:rsidR="00AD3C42" w:rsidRDefault="00AD3C42" w:rsidP="00AD3C42">
      <w:pPr>
        <w:pStyle w:val="Style"/>
        <w:rPr>
          <w:rFonts w:ascii="Arial" w:hAnsi="Arial" w:cs="Arial"/>
          <w:sz w:val="20"/>
          <w:szCs w:val="20"/>
          <w:lang w:bidi="he-IL"/>
        </w:rPr>
        <w:sectPr w:rsidR="00AD3C42">
          <w:type w:val="continuous"/>
          <w:pgSz w:w="12241" w:h="15842"/>
          <w:pgMar w:top="1171" w:right="1043" w:bottom="360" w:left="705" w:header="720" w:footer="720" w:gutter="0"/>
          <w:cols w:num="2" w:space="720" w:equalWidth="0">
            <w:col w:w="5261" w:space="1848"/>
            <w:col w:w="2750"/>
          </w:cols>
          <w:noEndnote/>
        </w:sectPr>
      </w:pPr>
    </w:p>
    <w:p w14:paraId="241543B9" w14:textId="77777777" w:rsidR="00AD3C42" w:rsidRDefault="00AD3C42" w:rsidP="00AD3C42">
      <w:pPr>
        <w:pStyle w:val="Style"/>
        <w:spacing w:line="460" w:lineRule="exact"/>
        <w:rPr>
          <w:rFonts w:ascii="Arial" w:hAnsi="Arial" w:cs="Arial"/>
          <w:lang w:bidi="he-IL"/>
        </w:rPr>
      </w:pPr>
    </w:p>
    <w:p w14:paraId="5ED3CEB2" w14:textId="77777777" w:rsidR="00AD3C42" w:rsidRDefault="00AD3C42" w:rsidP="00AD3C42">
      <w:pPr>
        <w:pStyle w:val="Style"/>
        <w:rPr>
          <w:rFonts w:ascii="Arial" w:hAnsi="Arial" w:cs="Arial"/>
          <w:lang w:bidi="he-IL"/>
        </w:rPr>
        <w:sectPr w:rsidR="00AD3C42">
          <w:type w:val="continuous"/>
          <w:pgSz w:w="12241" w:h="15842"/>
          <w:pgMar w:top="1171" w:right="1043" w:bottom="360" w:left="705" w:header="720" w:footer="720" w:gutter="0"/>
          <w:cols w:space="720"/>
          <w:noEndnote/>
        </w:sectPr>
      </w:pPr>
    </w:p>
    <w:p w14:paraId="7EAD6F3B" w14:textId="3245E61B" w:rsidR="00AD3C42" w:rsidRDefault="00AD3C42" w:rsidP="00AD3C42">
      <w:pPr>
        <w:pStyle w:val="Style"/>
        <w:shd w:val="clear" w:color="auto" w:fill="FFFFFF"/>
        <w:spacing w:line="364" w:lineRule="exact"/>
        <w:ind w:left="802" w:right="672"/>
        <w:rPr>
          <w:rFonts w:ascii="Arial" w:hAnsi="Arial" w:cs="Arial"/>
          <w:color w:val="232122"/>
          <w:sz w:val="20"/>
          <w:szCs w:val="20"/>
          <w:u w:val="single"/>
          <w:shd w:val="clear" w:color="auto" w:fill="FFFFFF"/>
          <w:lang w:bidi="he-IL"/>
        </w:rPr>
      </w:pP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IN ACCORDANCE w</w:t>
      </w:r>
      <w:r>
        <w:rPr>
          <w:rFonts w:ascii="Arial" w:hAnsi="Arial" w:cs="Arial"/>
          <w:color w:val="232122"/>
          <w:sz w:val="20"/>
          <w:szCs w:val="20"/>
          <w:shd w:val="clear" w:color="auto" w:fill="FFFFFF"/>
          <w:lang w:bidi="he-IL"/>
        </w:rPr>
        <w:t>i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th Section 114.026, Local Governmen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t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Code, we, the under</w:t>
      </w:r>
      <w:r>
        <w:rPr>
          <w:rFonts w:ascii="Arial" w:hAnsi="Arial" w:cs="Arial"/>
          <w:color w:val="232122"/>
          <w:sz w:val="20"/>
          <w:szCs w:val="20"/>
          <w:shd w:val="clear" w:color="auto" w:fill="FFFFFF"/>
          <w:lang w:bidi="he-IL"/>
        </w:rPr>
        <w:t>s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igned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,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br/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constituting the enti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 Commi</w:t>
      </w:r>
      <w:r>
        <w:rPr>
          <w:rFonts w:ascii="Arial" w:hAnsi="Arial" w:cs="Arial"/>
          <w:color w:val="232122"/>
          <w:sz w:val="20"/>
          <w:szCs w:val="20"/>
          <w:shd w:val="clear" w:color="auto" w:fill="FFFFFF"/>
          <w:lang w:bidi="he-IL"/>
        </w:rPr>
        <w:t>ss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ioners Court of said County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,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certify tha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t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on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he </w:t>
      </w:r>
      <w:r w:rsidR="00F16010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2</w:t>
      </w:r>
      <w:r w:rsidR="001F4E7B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5</w:t>
      </w:r>
      <w:r w:rsidR="00C95767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th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day of</w:t>
      </w:r>
      <w:r w:rsidR="003B2A9B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</w:t>
      </w:r>
      <w:r w:rsidR="00400FD6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July</w:t>
      </w:r>
      <w:r w:rsidR="00C95767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, 20</w:t>
      </w:r>
      <w:r w:rsidR="00CA164A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2</w:t>
      </w:r>
      <w:r w:rsidR="009412FC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2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the </w:t>
      </w:r>
      <w:r w:rsidR="00F16010"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Regular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er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m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of Cour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t,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we co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mp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ared and examined the </w:t>
      </w:r>
      <w:r w:rsidR="00C95767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quarterly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epo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rt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f SHARON ADAMS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, T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easure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r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of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H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oward Co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u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n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y,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exas, fo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r </w:t>
      </w:r>
      <w:r w:rsidR="00400FD6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June</w:t>
      </w:r>
      <w:r w:rsidR="009412FC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 3</w:t>
      </w:r>
      <w:r w:rsidR="00400FD6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0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, 20</w:t>
      </w:r>
      <w:r w:rsidR="00CA164A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2</w:t>
      </w:r>
      <w:r w:rsidR="001F4E7B"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2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 and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f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ind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i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ng 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th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 same cor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ect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,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ente</w:t>
      </w:r>
      <w:r>
        <w:rPr>
          <w:rFonts w:ascii="Arial" w:hAnsi="Arial" w:cs="Arial"/>
          <w:color w:val="232122"/>
          <w:sz w:val="20"/>
          <w:szCs w:val="20"/>
          <w:shd w:val="clear" w:color="auto" w:fill="FFFFFF"/>
          <w:lang w:bidi="he-IL"/>
        </w:rPr>
        <w:t>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ed a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n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order in the Mi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n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u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t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es approving sa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i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d Repo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r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t, which states tota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l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cas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 xml:space="preserve">h 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and ot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h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>er assets on ha</w:t>
      </w:r>
      <w:r>
        <w:rPr>
          <w:rFonts w:ascii="Arial" w:hAnsi="Arial" w:cs="Arial"/>
          <w:color w:val="555253"/>
          <w:sz w:val="20"/>
          <w:szCs w:val="20"/>
          <w:shd w:val="clear" w:color="auto" w:fill="FFFFFF"/>
          <w:lang w:bidi="he-IL"/>
        </w:rPr>
        <w:t>n</w:t>
      </w:r>
      <w:r>
        <w:rPr>
          <w:rFonts w:ascii="Arial" w:hAnsi="Arial" w:cs="Arial"/>
          <w:color w:val="3E3C3D"/>
          <w:sz w:val="20"/>
          <w:szCs w:val="20"/>
          <w:shd w:val="clear" w:color="auto" w:fill="FFFFFF"/>
          <w:lang w:bidi="he-IL"/>
        </w:rPr>
        <w:t xml:space="preserve">d as </w:t>
      </w:r>
      <w:r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$</w:t>
      </w:r>
      <w:r w:rsidR="00D41DB3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38</w:t>
      </w:r>
      <w:r w:rsidR="00400FD6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,</w:t>
      </w:r>
      <w:r w:rsidR="00D41DB3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861</w:t>
      </w:r>
      <w:r w:rsidR="00400FD6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,</w:t>
      </w:r>
      <w:r w:rsidR="00D41DB3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369</w:t>
      </w:r>
      <w:r w:rsidR="00400FD6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.</w:t>
      </w:r>
      <w:r w:rsidR="00D41DB3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4</w:t>
      </w:r>
      <w:r w:rsidR="00400FD6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0</w:t>
      </w:r>
      <w:r w:rsidR="00F16010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ab/>
      </w:r>
      <w:r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.</w:t>
      </w:r>
    </w:p>
    <w:p w14:paraId="5E913234" w14:textId="77777777" w:rsidR="00453AFC" w:rsidRDefault="00920096">
      <w:pPr>
        <w:pStyle w:val="Style"/>
        <w:shd w:val="clear" w:color="auto" w:fill="FFFFFF"/>
        <w:spacing w:before="513" w:line="264" w:lineRule="exact"/>
        <w:ind w:left="3964" w:right="682"/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</w:pPr>
      <w:r w:rsidRPr="007F2778">
        <w:rPr>
          <w:rFonts w:ascii="Brush Script MT" w:hAnsi="Brush Script MT"/>
          <w:i/>
          <w:iCs/>
          <w:color w:val="555253"/>
          <w:w w:val="90"/>
          <w:sz w:val="32"/>
          <w:szCs w:val="32"/>
          <w:u w:val="single"/>
          <w:shd w:val="clear" w:color="auto" w:fill="FFFFFF"/>
          <w:lang w:bidi="he-IL"/>
        </w:rPr>
        <w:t>Kathryn Wiseman</w:t>
      </w:r>
      <w:r w:rsidR="00453AFC">
        <w:rPr>
          <w:i/>
          <w:iCs/>
          <w:color w:val="747474"/>
          <w:w w:val="90"/>
          <w:u w:val="single"/>
          <w:shd w:val="clear" w:color="auto" w:fill="FFFFFF"/>
          <w:lang w:bidi="he-IL"/>
        </w:rPr>
        <w:t xml:space="preserve">,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 xml:space="preserve">County Judge </w:t>
      </w:r>
    </w:p>
    <w:p w14:paraId="033FD3D4" w14:textId="77777777" w:rsidR="00453AFC" w:rsidRDefault="00453AFC">
      <w:pPr>
        <w:pStyle w:val="Style"/>
        <w:rPr>
          <w:lang w:bidi="he-IL"/>
        </w:rPr>
        <w:sectPr w:rsidR="00453AFC">
          <w:type w:val="continuous"/>
          <w:pgSz w:w="12241" w:h="15842"/>
          <w:pgMar w:top="1171" w:right="1043" w:bottom="360" w:left="705" w:header="720" w:footer="720" w:gutter="0"/>
          <w:cols w:space="720"/>
          <w:noEndnote/>
        </w:sectPr>
      </w:pPr>
    </w:p>
    <w:p w14:paraId="42AE24D0" w14:textId="77777777" w:rsidR="00453AFC" w:rsidRDefault="00453AFC">
      <w:pPr>
        <w:pStyle w:val="Style"/>
        <w:spacing w:line="475" w:lineRule="exact"/>
        <w:rPr>
          <w:lang w:bidi="he-IL"/>
        </w:rPr>
      </w:pPr>
    </w:p>
    <w:p w14:paraId="2DC70D44" w14:textId="77777777" w:rsidR="00453AFC" w:rsidRDefault="00453AFC">
      <w:pPr>
        <w:pStyle w:val="Style"/>
        <w:rPr>
          <w:lang w:bidi="he-IL"/>
        </w:rPr>
        <w:sectPr w:rsidR="00453AFC">
          <w:type w:val="continuous"/>
          <w:pgSz w:w="12241" w:h="15842"/>
          <w:pgMar w:top="1171" w:right="1043" w:bottom="360" w:left="705" w:header="720" w:footer="720" w:gutter="0"/>
          <w:cols w:space="720"/>
          <w:noEndnote/>
        </w:sectPr>
      </w:pPr>
    </w:p>
    <w:p w14:paraId="4854C20B" w14:textId="59CED49D" w:rsidR="00453AFC" w:rsidRDefault="002173F7">
      <w:pPr>
        <w:pStyle w:val="Style"/>
        <w:shd w:val="clear" w:color="auto" w:fill="FFFFFF"/>
        <w:spacing w:before="33" w:line="220" w:lineRule="exact"/>
        <w:ind w:left="777" w:right="-1"/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</w:pPr>
      <w:proofErr w:type="spellStart"/>
      <w:r>
        <w:rPr>
          <w:rFonts w:ascii="Brush Script MT" w:hAnsi="Brush Script MT" w:cs="Arial"/>
          <w:i/>
          <w:color w:val="3E3C3D"/>
          <w:w w:val="107"/>
          <w:sz w:val="32"/>
          <w:szCs w:val="32"/>
          <w:u w:val="single"/>
          <w:shd w:val="clear" w:color="auto" w:fill="FFFFFF"/>
          <w:lang w:bidi="he-IL"/>
        </w:rPr>
        <w:t>Eddie</w:t>
      </w:r>
      <w:r w:rsidR="006A519E">
        <w:rPr>
          <w:rFonts w:ascii="Brush Script MT" w:hAnsi="Brush Script MT" w:cs="Arial"/>
          <w:i/>
          <w:color w:val="3E3C3D"/>
          <w:w w:val="107"/>
          <w:sz w:val="32"/>
          <w:szCs w:val="32"/>
          <w:u w:val="single"/>
          <w:shd w:val="clear" w:color="auto" w:fill="FFFFFF"/>
          <w:lang w:bidi="he-IL"/>
        </w:rPr>
        <w:t>l</w:t>
      </w:r>
      <w:r>
        <w:rPr>
          <w:rFonts w:ascii="Brush Script MT" w:hAnsi="Brush Script MT" w:cs="Arial"/>
          <w:i/>
          <w:color w:val="3E3C3D"/>
          <w:w w:val="107"/>
          <w:sz w:val="32"/>
          <w:szCs w:val="32"/>
          <w:u w:val="single"/>
          <w:shd w:val="clear" w:color="auto" w:fill="FFFFFF"/>
          <w:lang w:bidi="he-IL"/>
        </w:rPr>
        <w:t>isa</w:t>
      </w:r>
      <w:proofErr w:type="spellEnd"/>
      <w:r>
        <w:rPr>
          <w:rFonts w:ascii="Brush Script MT" w:hAnsi="Brush Script MT" w:cs="Arial"/>
          <w:i/>
          <w:color w:val="3E3C3D"/>
          <w:w w:val="107"/>
          <w:sz w:val="32"/>
          <w:szCs w:val="32"/>
          <w:u w:val="single"/>
          <w:shd w:val="clear" w:color="auto" w:fill="FFFFFF"/>
          <w:lang w:bidi="he-IL"/>
        </w:rPr>
        <w:t xml:space="preserve"> </w:t>
      </w:r>
      <w:proofErr w:type="spellStart"/>
      <w:proofErr w:type="gramStart"/>
      <w:r>
        <w:rPr>
          <w:rFonts w:ascii="Brush Script MT" w:hAnsi="Brush Script MT" w:cs="Arial"/>
          <w:i/>
          <w:color w:val="3E3C3D"/>
          <w:w w:val="107"/>
          <w:sz w:val="32"/>
          <w:szCs w:val="32"/>
          <w:u w:val="single"/>
          <w:shd w:val="clear" w:color="auto" w:fill="FFFFFF"/>
          <w:lang w:bidi="he-IL"/>
        </w:rPr>
        <w:t>Ray</w:t>
      </w:r>
      <w:r w:rsidR="00920096">
        <w:rPr>
          <w:rFonts w:ascii="Arial" w:hAnsi="Arial" w:cs="Arial"/>
          <w:color w:val="3E3C3D"/>
          <w:w w:val="107"/>
          <w:sz w:val="22"/>
          <w:szCs w:val="22"/>
          <w:u w:val="single"/>
          <w:shd w:val="clear" w:color="auto" w:fill="FFFFFF"/>
          <w:lang w:bidi="he-IL"/>
        </w:rPr>
        <w:t>,</w:t>
      </w:r>
      <w:r w:rsidR="00920096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Comm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issioner</w:t>
      </w:r>
      <w:proofErr w:type="spellEnd"/>
      <w:proofErr w:type="gramEnd"/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 xml:space="preserve"> P</w:t>
      </w:r>
      <w:r w:rsidR="00920096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t</w:t>
      </w:r>
      <w:r w:rsidR="00453AFC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bidi="he-IL"/>
        </w:rPr>
        <w:t>.</w:t>
      </w:r>
      <w:r w:rsidR="00A625A2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bidi="he-IL"/>
        </w:rPr>
        <w:t>1</w:t>
      </w:r>
    </w:p>
    <w:p w14:paraId="76A4FFC0" w14:textId="77777777" w:rsidR="00453AFC" w:rsidRDefault="00920096">
      <w:pPr>
        <w:pStyle w:val="Style"/>
        <w:shd w:val="clear" w:color="auto" w:fill="FFFFFF"/>
        <w:spacing w:before="489" w:line="220" w:lineRule="exact"/>
        <w:ind w:left="777" w:right="47"/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</w:pPr>
      <w:r w:rsidRPr="007F2778">
        <w:rPr>
          <w:rFonts w:ascii="Brush Script MT" w:hAnsi="Brush Script MT" w:cs="Arial"/>
          <w:i/>
          <w:iCs/>
          <w:color w:val="555253"/>
          <w:sz w:val="32"/>
          <w:szCs w:val="32"/>
          <w:u w:val="single"/>
          <w:shd w:val="clear" w:color="auto" w:fill="FFFFFF"/>
          <w:lang w:bidi="he-IL"/>
        </w:rPr>
        <w:t xml:space="preserve">Jimmie </w:t>
      </w:r>
      <w:proofErr w:type="gramStart"/>
      <w:r w:rsidRPr="007F2778">
        <w:rPr>
          <w:rFonts w:ascii="Brush Script MT" w:hAnsi="Brush Script MT" w:cs="Arial"/>
          <w:i/>
          <w:iCs/>
          <w:color w:val="555253"/>
          <w:sz w:val="32"/>
          <w:szCs w:val="32"/>
          <w:u w:val="single"/>
          <w:shd w:val="clear" w:color="auto" w:fill="FFFFFF"/>
          <w:lang w:bidi="he-IL"/>
        </w:rPr>
        <w:t>Long</w:t>
      </w:r>
      <w:r>
        <w:rPr>
          <w:rFonts w:ascii="Arial" w:hAnsi="Arial" w:cs="Arial"/>
          <w:i/>
          <w:iCs/>
          <w:color w:val="555253"/>
          <w:u w:val="single"/>
          <w:shd w:val="clear" w:color="auto" w:fill="FFFFFF"/>
          <w:lang w:bidi="he-IL"/>
        </w:rPr>
        <w:t xml:space="preserve">, </w:t>
      </w:r>
      <w:r w:rsidR="00453AFC">
        <w:rPr>
          <w:i/>
          <w:iCs/>
          <w:color w:val="555253"/>
          <w:w w:val="67"/>
          <w:sz w:val="23"/>
          <w:szCs w:val="23"/>
          <w:u w:val="single"/>
          <w:shd w:val="clear" w:color="auto" w:fill="FFFFFF"/>
          <w:lang w:bidi="he-IL"/>
        </w:rPr>
        <w:t xml:space="preserve">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Commi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s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sion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e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r</w:t>
      </w:r>
      <w:proofErr w:type="gramEnd"/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 xml:space="preserve"> P</w:t>
      </w:r>
      <w:r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t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 xml:space="preserve">.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 xml:space="preserve">3 </w:t>
      </w:r>
    </w:p>
    <w:p w14:paraId="32F46E33" w14:textId="77777777" w:rsidR="00453AFC" w:rsidRDefault="00453AFC">
      <w:pPr>
        <w:pStyle w:val="Style"/>
        <w:spacing w:line="1" w:lineRule="exact"/>
        <w:rPr>
          <w:sz w:val="2"/>
          <w:szCs w:val="2"/>
          <w:lang w:bidi="he-IL"/>
        </w:rPr>
      </w:pPr>
      <w:r>
        <w:rPr>
          <w:sz w:val="18"/>
          <w:szCs w:val="18"/>
          <w:lang w:bidi="he-IL"/>
        </w:rPr>
        <w:br w:type="column"/>
      </w:r>
    </w:p>
    <w:p w14:paraId="66346155" w14:textId="040605BE" w:rsidR="00453AFC" w:rsidRDefault="00D41DB3">
      <w:pPr>
        <w:pStyle w:val="Style"/>
        <w:shd w:val="clear" w:color="auto" w:fill="FFFFFF"/>
        <w:spacing w:line="220" w:lineRule="exact"/>
        <w:ind w:left="4" w:right="1122"/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</w:pPr>
      <w:r>
        <w:rPr>
          <w:rFonts w:ascii="Brush Script MT" w:hAnsi="Brush Script MT" w:cs="Arial"/>
          <w:i/>
          <w:iCs/>
          <w:color w:val="555253"/>
          <w:sz w:val="30"/>
          <w:szCs w:val="30"/>
          <w:u w:val="single"/>
          <w:shd w:val="clear" w:color="auto" w:fill="FFFFFF"/>
          <w:lang w:bidi="he-IL"/>
        </w:rPr>
        <w:t>Absent</w:t>
      </w:r>
      <w:r w:rsidR="00453AFC">
        <w:rPr>
          <w:color w:val="000000"/>
          <w:w w:val="85"/>
          <w:sz w:val="23"/>
          <w:szCs w:val="23"/>
          <w:u w:val="single"/>
          <w:shd w:val="clear" w:color="auto" w:fill="FFFFFF"/>
          <w:lang w:bidi="he-IL"/>
        </w:rPr>
        <w:t xml:space="preserve">,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Commission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e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r P</w:t>
      </w:r>
      <w:r w:rsidR="00A76E8F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t</w:t>
      </w:r>
      <w:r w:rsidR="00453AFC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bidi="he-IL"/>
        </w:rPr>
        <w:t xml:space="preserve">.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 xml:space="preserve">2 </w:t>
      </w:r>
    </w:p>
    <w:p w14:paraId="0286ECAC" w14:textId="77777777" w:rsidR="00453AFC" w:rsidRDefault="00920096" w:rsidP="00B6331C">
      <w:pPr>
        <w:pStyle w:val="Style"/>
        <w:shd w:val="clear" w:color="auto" w:fill="FFFFFF"/>
        <w:spacing w:before="489" w:line="220" w:lineRule="exact"/>
        <w:ind w:right="1132"/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</w:pPr>
      <w:r w:rsidRPr="007F2778">
        <w:rPr>
          <w:rFonts w:ascii="Brush Script MT" w:hAnsi="Brush Script MT" w:cs="Arial"/>
          <w:i/>
          <w:iCs/>
          <w:color w:val="555253"/>
          <w:sz w:val="32"/>
          <w:szCs w:val="32"/>
          <w:u w:val="single"/>
          <w:shd w:val="clear" w:color="auto" w:fill="FFFFFF"/>
          <w:lang w:bidi="he-IL"/>
        </w:rPr>
        <w:t>John Cline</w:t>
      </w:r>
      <w:r>
        <w:rPr>
          <w:rFonts w:ascii="Arial" w:hAnsi="Arial" w:cs="Arial"/>
          <w:i/>
          <w:iCs/>
          <w:color w:val="555253"/>
          <w:sz w:val="23"/>
          <w:szCs w:val="23"/>
          <w:u w:val="single"/>
          <w:shd w:val="clear" w:color="auto" w:fill="FFFFFF"/>
          <w:lang w:bidi="he-IL"/>
        </w:rPr>
        <w:t>,</w:t>
      </w:r>
      <w:r w:rsidR="00453AFC">
        <w:rPr>
          <w:rFonts w:ascii="Arial" w:hAnsi="Arial" w:cs="Arial"/>
          <w:i/>
          <w:iCs/>
          <w:color w:val="555253"/>
          <w:sz w:val="23"/>
          <w:szCs w:val="23"/>
          <w:u w:val="single"/>
          <w:shd w:val="clear" w:color="auto" w:fill="FFFFFF"/>
          <w:lang w:bidi="he-IL"/>
        </w:rPr>
        <w:t xml:space="preserve">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Commi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s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s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i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on</w:t>
      </w:r>
      <w:r w:rsidR="00453AFC">
        <w:rPr>
          <w:rFonts w:ascii="Arial" w:hAnsi="Arial" w:cs="Arial"/>
          <w:color w:val="3E3C3D"/>
          <w:sz w:val="20"/>
          <w:szCs w:val="20"/>
          <w:u w:val="single"/>
          <w:shd w:val="clear" w:color="auto" w:fill="FFFFFF"/>
          <w:lang w:bidi="he-IL"/>
        </w:rPr>
        <w:t>e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r P</w:t>
      </w:r>
      <w:r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c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>t</w:t>
      </w:r>
      <w:r w:rsidR="00453AFC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lang w:bidi="he-IL"/>
        </w:rPr>
        <w:t xml:space="preserve">. </w:t>
      </w:r>
      <w:r w:rsidR="00453AFC">
        <w:rPr>
          <w:rFonts w:ascii="Arial" w:hAnsi="Arial" w:cs="Arial"/>
          <w:color w:val="555253"/>
          <w:sz w:val="20"/>
          <w:szCs w:val="20"/>
          <w:u w:val="single"/>
          <w:shd w:val="clear" w:color="auto" w:fill="FFFFFF"/>
          <w:lang w:bidi="he-IL"/>
        </w:rPr>
        <w:t xml:space="preserve">4 </w:t>
      </w:r>
    </w:p>
    <w:p w14:paraId="0D324074" w14:textId="77777777" w:rsidR="00453AFC" w:rsidRDefault="00453AFC">
      <w:pPr>
        <w:pStyle w:val="Style"/>
        <w:rPr>
          <w:sz w:val="18"/>
          <w:szCs w:val="18"/>
          <w:lang w:bidi="he-IL"/>
        </w:rPr>
      </w:pPr>
    </w:p>
    <w:sectPr w:rsidR="00453AFC">
      <w:type w:val="continuous"/>
      <w:pgSz w:w="12241" w:h="15842"/>
      <w:pgMar w:top="1171" w:right="1043" w:bottom="360" w:left="705" w:header="720" w:footer="720" w:gutter="0"/>
      <w:cols w:num="2" w:space="720" w:equalWidth="0">
        <w:col w:w="4430" w:space="1180"/>
        <w:col w:w="488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1793D"/>
    <w:rsid w:val="000A4402"/>
    <w:rsid w:val="000C2AE4"/>
    <w:rsid w:val="00102126"/>
    <w:rsid w:val="0010512D"/>
    <w:rsid w:val="001F4E7B"/>
    <w:rsid w:val="002173F7"/>
    <w:rsid w:val="0024424D"/>
    <w:rsid w:val="0026420D"/>
    <w:rsid w:val="00267941"/>
    <w:rsid w:val="002A40F7"/>
    <w:rsid w:val="002A5FCB"/>
    <w:rsid w:val="002E7BD3"/>
    <w:rsid w:val="003B2A9B"/>
    <w:rsid w:val="00400FD6"/>
    <w:rsid w:val="00453AFC"/>
    <w:rsid w:val="00453B3C"/>
    <w:rsid w:val="004B2D6A"/>
    <w:rsid w:val="004D2FC5"/>
    <w:rsid w:val="004D5B54"/>
    <w:rsid w:val="0051042C"/>
    <w:rsid w:val="00545055"/>
    <w:rsid w:val="006049A4"/>
    <w:rsid w:val="006062EE"/>
    <w:rsid w:val="00666546"/>
    <w:rsid w:val="006A2CDF"/>
    <w:rsid w:val="006A519E"/>
    <w:rsid w:val="006B6E31"/>
    <w:rsid w:val="00727475"/>
    <w:rsid w:val="007F2778"/>
    <w:rsid w:val="00880376"/>
    <w:rsid w:val="00890AA0"/>
    <w:rsid w:val="00907EDE"/>
    <w:rsid w:val="00920096"/>
    <w:rsid w:val="009412FC"/>
    <w:rsid w:val="00973239"/>
    <w:rsid w:val="00A1047E"/>
    <w:rsid w:val="00A10B50"/>
    <w:rsid w:val="00A625A2"/>
    <w:rsid w:val="00A76E8F"/>
    <w:rsid w:val="00A82E1D"/>
    <w:rsid w:val="00AB0CB9"/>
    <w:rsid w:val="00AD3C42"/>
    <w:rsid w:val="00AE7881"/>
    <w:rsid w:val="00B6331C"/>
    <w:rsid w:val="00B66C58"/>
    <w:rsid w:val="00BA60B7"/>
    <w:rsid w:val="00C95767"/>
    <w:rsid w:val="00CA164A"/>
    <w:rsid w:val="00D41DB3"/>
    <w:rsid w:val="00D60302"/>
    <w:rsid w:val="00E44760"/>
    <w:rsid w:val="00E546C4"/>
    <w:rsid w:val="00F16010"/>
    <w:rsid w:val="00F6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2388B6"/>
  <w14:defaultImageDpi w14:val="0"/>
  <w15:docId w15:val="{7F72330A-35E2-420F-9D74-44BD1A5F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keywords>CreatedByIRIS_DPE_12.03</cp:keywords>
  <cp:lastModifiedBy>Sharon Adams</cp:lastModifiedBy>
  <cp:revision>2</cp:revision>
  <cp:lastPrinted>2022-01-21T17:43:00Z</cp:lastPrinted>
  <dcterms:created xsi:type="dcterms:W3CDTF">2022-07-26T12:51:00Z</dcterms:created>
  <dcterms:modified xsi:type="dcterms:W3CDTF">2022-07-26T12:51:00Z</dcterms:modified>
</cp:coreProperties>
</file>